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left" w:pos="5812" w:leader="none"/>
        </w:tabs>
        <w:rPr>
          <w:lang w:val="en-US"/>
        </w:rPr>
      </w:pPr>
      <w:r>
        <w:rPr>
          <w:lang w:val="en-US"/>
        </w:rPr>
      </w:r>
    </w:p>
    <w:p>
      <w:pPr>
        <w:pStyle w:val="Normal"/>
        <w:ind w:firstLine="708"/>
        <w:rPr>
          <w:lang w:val="en-US"/>
        </w:rPr>
      </w:pPr>
      <w:r>
        <w:rPr>
          <w:lang w:val="en-US"/>
        </w:rPr>
      </w:r>
    </w:p>
    <w:p>
      <w:pPr>
        <w:pStyle w:val="Normal"/>
        <w:rPr/>
      </w:pPr>
      <w:r>
        <w:rPr>
          <w:lang w:val="en-US"/>
        </w:rPr>
        <w:t xml:space="preserve">Professor </w:t>
      </w:r>
      <w:r>
        <w:rPr>
          <w:rStyle w:val="Mocnowyrniony"/>
          <w:b w:val="false"/>
          <w:bCs w:val="false"/>
          <w:lang w:val="en-US"/>
        </w:rPr>
        <w:t>Steffen Rebennack,</w:t>
      </w:r>
    </w:p>
    <w:p>
      <w:pPr>
        <w:pStyle w:val="Normal"/>
        <w:rPr/>
      </w:pPr>
      <w:r>
        <w:rPr>
          <w:lang w:val="en-US"/>
        </w:rPr>
        <w:t>Editor</w:t>
      </w:r>
    </w:p>
    <w:p>
      <w:pPr>
        <w:pStyle w:val="Normal"/>
        <w:rPr>
          <w:lang w:val="en-US"/>
        </w:rPr>
      </w:pPr>
      <w:bookmarkStart w:id="0" w:name="__DdeLink__67_470395374"/>
      <w:bookmarkEnd w:id="0"/>
      <w:r>
        <w:rPr>
          <w:i/>
          <w:lang w:val="en-US"/>
        </w:rPr>
        <w:t>European</w:t>
      </w:r>
      <w:r>
        <w:rPr>
          <w:i/>
          <w:lang w:val="en-US"/>
        </w:rPr>
        <w:t xml:space="preserve"> Journal of Operational Research</w:t>
      </w:r>
    </w:p>
    <w:p>
      <w:pPr>
        <w:pStyle w:val="Normal"/>
        <w:rPr>
          <w:lang w:val="en-US"/>
        </w:rPr>
      </w:pPr>
      <w:r>
        <w:rPr>
          <w:lang w:val="en-US"/>
        </w:rPr>
      </w:r>
    </w:p>
    <w:p>
      <w:pPr>
        <w:pStyle w:val="Normal"/>
        <w:rPr>
          <w:lang w:val="en-US"/>
        </w:rPr>
      </w:pPr>
      <w:r>
        <w:rPr>
          <w:lang w:val="en-US"/>
        </w:rPr>
      </w:r>
    </w:p>
    <w:p>
      <w:pPr>
        <w:pStyle w:val="Normal"/>
        <w:tabs>
          <w:tab w:val="left" w:pos="5812" w:leader="none"/>
        </w:tabs>
        <w:jc w:val="right"/>
        <w:rPr>
          <w:lang w:val="en-US"/>
        </w:rPr>
      </w:pPr>
      <w:r>
        <w:rPr>
          <w:lang w:val="en-US"/>
        </w:rPr>
        <w:t>Warsaw, December 21, 2018</w:t>
      </w:r>
    </w:p>
    <w:p>
      <w:pPr>
        <w:pStyle w:val="Normal"/>
        <w:tabs>
          <w:tab w:val="left" w:pos="5812" w:leader="none"/>
        </w:tabs>
        <w:rPr>
          <w:lang w:val="en-US"/>
        </w:rPr>
      </w:pPr>
      <w:r>
        <w:rPr>
          <w:lang w:val="en-US"/>
        </w:rPr>
      </w:r>
    </w:p>
    <w:p>
      <w:pPr>
        <w:pStyle w:val="Normal"/>
        <w:rPr>
          <w:lang w:val="en-US"/>
        </w:rPr>
      </w:pPr>
      <w:r>
        <w:rPr>
          <w:lang w:val="en-US"/>
        </w:rPr>
      </w:r>
    </w:p>
    <w:p>
      <w:pPr>
        <w:pStyle w:val="Normal"/>
        <w:rPr>
          <w:lang w:val="en-US"/>
        </w:rPr>
      </w:pPr>
      <w:r>
        <w:rPr>
          <w:lang w:val="en-US"/>
        </w:rPr>
        <w:t>Dear Associate Editor,</w:t>
      </w:r>
    </w:p>
    <w:p>
      <w:pPr>
        <w:pStyle w:val="Normal"/>
        <w:rPr>
          <w:lang w:val="en-US"/>
        </w:rPr>
      </w:pPr>
      <w:r>
        <w:rPr>
          <w:lang w:val="en-US"/>
        </w:rPr>
      </w:r>
    </w:p>
    <w:p>
      <w:pPr>
        <w:pStyle w:val="Normal"/>
        <w:jc w:val="both"/>
        <w:rPr>
          <w:lang w:val="en-US"/>
        </w:rPr>
      </w:pPr>
      <w:bookmarkStart w:id="1" w:name="__DdeLink__33_1160375665"/>
      <w:r>
        <w:rPr>
          <w:lang w:val="en-US"/>
        </w:rPr>
        <w:t>Attached please find a revised version of the manuscript</w:t>
      </w:r>
      <w:bookmarkEnd w:id="1"/>
      <w:r>
        <w:rPr>
          <w:lang w:val="en-US"/>
        </w:rPr>
        <w:t xml:space="preserve"> entitled </w:t>
      </w:r>
      <w:r>
        <w:rPr>
          <w:b/>
          <w:i/>
          <w:lang w:val="en-US"/>
        </w:rPr>
        <w:t>A Monte Carlo Tree Search approach to finding efficient patrolling schemes on graphs</w:t>
      </w:r>
      <w:r>
        <w:rPr>
          <w:i/>
          <w:lang w:val="en-US"/>
        </w:rPr>
        <w:t xml:space="preserve"> </w:t>
      </w:r>
      <w:r>
        <w:rPr>
          <w:lang w:val="en-US"/>
        </w:rPr>
        <w:t xml:space="preserve">by Jan Karwowski and Jacek Mańdziuk  for possible publication in </w:t>
      </w:r>
      <w:r>
        <w:rPr>
          <w:i/>
          <w:lang w:val="en-US"/>
        </w:rPr>
        <w:t>European Journal of Operational Research</w:t>
      </w:r>
      <w:r>
        <w:rPr>
          <w:lang w:val="en-US"/>
        </w:rPr>
        <w:t xml:space="preserve">. The paper has been revised according to the Reviewers’ comments. A detailed </w:t>
      </w:r>
      <w:r>
        <w:rPr>
          <w:i/>
          <w:lang w:val="en-US"/>
        </w:rPr>
        <w:t>Response to the Reviewers</w:t>
      </w:r>
      <w:r>
        <w:rPr>
          <w:lang w:val="en-US"/>
        </w:rPr>
        <w:t xml:space="preserve"> is submitted in a separate file. </w:t>
      </w:r>
    </w:p>
    <w:p>
      <w:pPr>
        <w:pStyle w:val="Normal"/>
        <w:jc w:val="both"/>
        <w:rPr>
          <w:lang w:val="en-US"/>
        </w:rPr>
      </w:pPr>
      <w:r>
        <w:rPr>
          <w:lang w:val="en-US"/>
        </w:rPr>
        <w:t xml:space="preserve">The paper presents a novel application of simulation-based method Upper Confidence bounds applied to Trees / Monte Carlo Tree Search (UCT / MCTS) to the problem of finding Stackelberg Equilibrium in sequential games. </w:t>
      </w:r>
    </w:p>
    <w:p>
      <w:pPr>
        <w:pStyle w:val="Normal"/>
        <w:jc w:val="both"/>
        <w:rPr>
          <w:lang w:val="en-US"/>
        </w:rPr>
      </w:pPr>
      <w:r>
        <w:rPr>
          <w:lang w:val="en-US"/>
        </w:rPr>
        <w:t xml:space="preserve">We believe that the content of the manuscript, which is generally related to application of game-theoretic tools in planning and scheduling, will be of interest to the readership of </w:t>
      </w:r>
      <w:r>
        <w:rPr>
          <w:i/>
          <w:lang w:val="en-US"/>
        </w:rPr>
        <w:t>European Journal of Operational Research</w:t>
      </w:r>
      <w:bookmarkStart w:id="2" w:name="_GoBack"/>
      <w:bookmarkEnd w:id="2"/>
      <w:r>
        <w:rPr>
          <w:lang w:val="en-US"/>
        </w:rPr>
        <w:t xml:space="preserve">. </w:t>
      </w:r>
    </w:p>
    <w:p>
      <w:pPr>
        <w:pStyle w:val="Normal"/>
        <w:jc w:val="both"/>
        <w:rPr>
          <w:lang w:val="en-US"/>
        </w:rPr>
      </w:pPr>
      <w:r>
        <w:rPr>
          <w:lang w:val="en-US"/>
        </w:rPr>
        <w:t xml:space="preserve">The manuscript contains original research and has not been published earlier and is not being under consideration for publication by another journal. Both authors have approved the manuscript and agreed with its submission to </w:t>
      </w:r>
      <w:r>
        <w:rPr>
          <w:i/>
          <w:lang w:val="en-US"/>
        </w:rPr>
        <w:t>European Journal of Operational Research.</w:t>
      </w:r>
    </w:p>
    <w:p>
      <w:pPr>
        <w:pStyle w:val="Normal"/>
        <w:rPr>
          <w:lang w:val="en-US"/>
        </w:rPr>
      </w:pPr>
      <w:r>
        <w:rPr>
          <w:lang w:val="en-US"/>
        </w:rPr>
        <w:t>Thank you for your consideration.</w:t>
      </w:r>
    </w:p>
    <w:p>
      <w:pPr>
        <w:pStyle w:val="Normal"/>
        <w:rPr>
          <w:lang w:val="en-US"/>
        </w:rPr>
      </w:pPr>
      <w:r>
        <w:rPr>
          <w:lang w:val="en-US"/>
        </w:rPr>
      </w:r>
    </w:p>
    <w:p>
      <w:pPr>
        <w:pStyle w:val="Normal"/>
        <w:rPr>
          <w:lang w:val="en-US"/>
        </w:rPr>
      </w:pPr>
      <w:r>
        <w:rPr>
          <w:lang w:val="en-US"/>
        </w:rPr>
        <w:t>Yours sincerely,</w:t>
      </w:r>
    </w:p>
    <w:p>
      <w:pPr>
        <w:pStyle w:val="Normal"/>
        <w:widowControl/>
        <w:bidi w:val="0"/>
        <w:spacing w:lineRule="auto" w:line="276" w:before="0" w:after="200"/>
        <w:jc w:val="left"/>
        <w:rPr/>
      </w:pPr>
      <w:r>
        <w:rPr>
          <w:lang w:val="en-US"/>
        </w:rPr>
        <w:t>Jan Karwowski    and    Jacek Mańdziuk</w:t>
      </w:r>
    </w:p>
    <w:sectPr>
      <w:type w:val="nextPage"/>
      <w:pgSz w:w="11906" w:h="16838"/>
      <w:pgMar w:left="1417" w:right="1417" w:header="0" w:top="1417" w:footer="0" w:bottom="1417"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swiss"/>
    <w:pitch w:val="variable"/>
  </w:font>
  <w:font w:name="Liberation Sans">
    <w:altName w:val="Arial"/>
    <w:charset w:val="01"/>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
      <w:color w:val="00000A"/>
      <w:sz w:val="22"/>
      <w:szCs w:val="22"/>
      <w:lang w:val="pl-PL" w:eastAsia="en-US" w:bidi="ar-SA"/>
    </w:rPr>
  </w:style>
  <w:style w:type="character" w:styleId="DefaultParagraphFont" w:default="1">
    <w:name w:val="Default Paragraph Font"/>
    <w:uiPriority w:val="1"/>
    <w:semiHidden/>
    <w:unhideWhenUsed/>
    <w:qFormat/>
    <w:rPr/>
  </w:style>
  <w:style w:type="character" w:styleId="ListLabel1" w:customStyle="1">
    <w:name w:val="ListLabel 1"/>
    <w:qFormat/>
    <w:rPr>
      <w:rFonts w:eastAsia="Calibri"/>
    </w:rPr>
  </w:style>
  <w:style w:type="character" w:styleId="ListLabel2" w:customStyle="1">
    <w:name w:val="ListLabel 2"/>
    <w:qFormat/>
    <w:rPr>
      <w:rFonts w:cs="Courier New"/>
    </w:rPr>
  </w:style>
  <w:style w:type="character" w:styleId="Mocnowyrniony" w:customStyle="1">
    <w:name w:val="Mocno wyróżniony"/>
    <w:qFormat/>
    <w:rPr>
      <w:b/>
      <w:bCs/>
    </w:rPr>
  </w:style>
  <w:style w:type="character" w:styleId="TekstkomentarzaZnak" w:customStyle="1">
    <w:name w:val="Tekst komentarza Znak"/>
    <w:basedOn w:val="DefaultParagraphFont"/>
    <w:link w:val="Tekstkomentarza"/>
    <w:uiPriority w:val="99"/>
    <w:semiHidden/>
    <w:qFormat/>
    <w:rPr>
      <w:rFonts w:ascii="Calibri" w:hAnsi="Calibri" w:eastAsia="Calibri"/>
      <w:color w:val="00000A"/>
      <w:szCs w:val="20"/>
    </w:rPr>
  </w:style>
  <w:style w:type="character" w:styleId="Annotationreference">
    <w:name w:val="annotation reference"/>
    <w:basedOn w:val="DefaultParagraphFont"/>
    <w:uiPriority w:val="99"/>
    <w:semiHidden/>
    <w:unhideWhenUsed/>
    <w:qFormat/>
    <w:rPr>
      <w:sz w:val="16"/>
      <w:szCs w:val="16"/>
    </w:rPr>
  </w:style>
  <w:style w:type="character" w:styleId="TekstdymkaZnak" w:customStyle="1">
    <w:name w:val="Tekst dymka Znak"/>
    <w:basedOn w:val="DefaultParagraphFont"/>
    <w:link w:val="Tekstdymka"/>
    <w:uiPriority w:val="99"/>
    <w:semiHidden/>
    <w:qFormat/>
    <w:rsid w:val="0032494d"/>
    <w:rPr>
      <w:rFonts w:ascii="Tahoma" w:hAnsi="Tahoma" w:eastAsia="Calibri" w:cs="Tahoma"/>
      <w:color w:val="00000A"/>
      <w:sz w:val="16"/>
      <w:szCs w:val="16"/>
    </w:rPr>
  </w:style>
  <w:style w:type="paragraph" w:styleId="Nagwek">
    <w:name w:val="Nagłówek"/>
    <w:basedOn w:val="Normal"/>
    <w:next w:val="Tretekstu"/>
    <w:qFormat/>
    <w:pPr>
      <w:keepNext/>
      <w:spacing w:before="240" w:after="120"/>
    </w:pPr>
    <w:rPr>
      <w:rFonts w:ascii="Liberation Sans" w:hAnsi="Liberation Sans" w:eastAsia="Liberation Sans" w:cs="FreeSans"/>
      <w:sz w:val="28"/>
      <w:szCs w:val="28"/>
    </w:rPr>
  </w:style>
  <w:style w:type="paragraph" w:styleId="Tretekstu">
    <w:name w:val="Body Text"/>
    <w:basedOn w:val="Normal"/>
    <w:pPr>
      <w:spacing w:lineRule="auto" w:line="288" w:before="0" w:after="140"/>
    </w:pPr>
    <w:rPr/>
  </w:style>
  <w:style w:type="paragraph" w:styleId="Lista">
    <w:name w:val="List"/>
    <w:basedOn w:val="Tekstpodstawowy1"/>
    <w:pPr/>
    <w:rPr>
      <w:rFonts w:cs="FreeSans"/>
    </w:rPr>
  </w:style>
  <w:style w:type="paragraph" w:styleId="Podpis">
    <w:name w:val="Caption"/>
    <w:basedOn w:val="Normal"/>
    <w:qFormat/>
    <w:pPr>
      <w:suppressLineNumbers/>
      <w:spacing w:before="120" w:after="120"/>
    </w:pPr>
    <w:rPr>
      <w:rFonts w:cs="FreeSans"/>
      <w:i/>
      <w:iCs/>
      <w:sz w:val="24"/>
      <w:szCs w:val="24"/>
    </w:rPr>
  </w:style>
  <w:style w:type="paragraph" w:styleId="Indeks" w:customStyle="1">
    <w:name w:val="Indeks"/>
    <w:basedOn w:val="Normal"/>
    <w:qFormat/>
    <w:pPr>
      <w:suppressLineNumbers/>
    </w:pPr>
    <w:rPr>
      <w:rFonts w:cs="FreeSans"/>
    </w:rPr>
  </w:style>
  <w:style w:type="paragraph" w:styleId="Gwka">
    <w:name w:val="Header"/>
    <w:basedOn w:val="Normal"/>
    <w:qFormat/>
    <w:pPr>
      <w:keepNext/>
      <w:spacing w:before="240" w:after="120"/>
    </w:pPr>
    <w:rPr>
      <w:rFonts w:ascii="Liberation Sans" w:hAnsi="Liberation Sans" w:eastAsia="Droid Sans Fallback" w:cs="FreeSans"/>
      <w:sz w:val="28"/>
      <w:szCs w:val="28"/>
    </w:rPr>
  </w:style>
  <w:style w:type="paragraph" w:styleId="Tekstpodstawowy1" w:customStyle="1">
    <w:name w:val="Tekst podstawowy1"/>
    <w:basedOn w:val="Normal"/>
    <w:qFormat/>
    <w:pPr>
      <w:spacing w:lineRule="auto" w:line="288" w:before="0" w:after="140"/>
    </w:pPr>
    <w:rPr/>
  </w:style>
  <w:style w:type="paragraph" w:styleId="Caption">
    <w:name w:val="caption"/>
    <w:basedOn w:val="Normal"/>
    <w:qFormat/>
    <w:pPr>
      <w:suppressLineNumbers/>
      <w:spacing w:before="120" w:after="120"/>
    </w:pPr>
    <w:rPr>
      <w:rFonts w:cs="FreeSans"/>
      <w:i/>
      <w:iCs/>
      <w:sz w:val="24"/>
      <w:szCs w:val="24"/>
    </w:rPr>
  </w:style>
  <w:style w:type="paragraph" w:styleId="Sygnatura">
    <w:name w:val="Signature"/>
    <w:basedOn w:val="Normal"/>
    <w:pPr>
      <w:suppressLineNumbers/>
      <w:spacing w:before="120" w:after="120"/>
    </w:pPr>
    <w:rPr>
      <w:rFonts w:cs="FreeSans"/>
      <w:i/>
      <w:iCs/>
      <w:sz w:val="24"/>
      <w:szCs w:val="24"/>
    </w:rPr>
  </w:style>
  <w:style w:type="paragraph" w:styleId="ListParagraph">
    <w:name w:val="List Paragraph"/>
    <w:basedOn w:val="Normal"/>
    <w:uiPriority w:val="34"/>
    <w:qFormat/>
    <w:rsid w:val="00d0439f"/>
    <w:pPr>
      <w:spacing w:before="0" w:after="200"/>
      <w:ind w:left="720" w:hanging="0"/>
      <w:contextualSpacing/>
    </w:pPr>
    <w:rPr/>
  </w:style>
  <w:style w:type="paragraph" w:styleId="Annotationtext">
    <w:name w:val="annotation text"/>
    <w:basedOn w:val="Normal"/>
    <w:link w:val="TekstkomentarzaZnak"/>
    <w:uiPriority w:val="99"/>
    <w:semiHidden/>
    <w:unhideWhenUsed/>
    <w:qFormat/>
    <w:pPr>
      <w:spacing w:lineRule="auto" w:line="240"/>
    </w:pPr>
    <w:rPr>
      <w:sz w:val="20"/>
      <w:szCs w:val="20"/>
    </w:rPr>
  </w:style>
  <w:style w:type="paragraph" w:styleId="BalloonText">
    <w:name w:val="Balloon Text"/>
    <w:basedOn w:val="Normal"/>
    <w:link w:val="TekstdymkaZnak"/>
    <w:uiPriority w:val="99"/>
    <w:semiHidden/>
    <w:unhideWhenUsed/>
    <w:qFormat/>
    <w:rsid w:val="0032494d"/>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Application>LibreOffice/5.2.7.2$Linux_X86_64 LibreOffice_project/20m0$Build-2</Application>
  <Pages>1</Pages>
  <Words>194</Words>
  <Characters>1117</Characters>
  <CharactersWithSpaces>1309</CharactersWithSpaces>
  <Paragraphs>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2016-02-11T14:38:00Z</dcterms:created>
  <dc:creator>Jacek</dc:creator>
  <dc:description/>
  <dc:language>pl-PL</dc:language>
  <cp:lastModifiedBy>Jan Karwowski</cp:lastModifiedBy>
  <cp:lastPrinted>2015-09-12T13:34:00Z</cp:lastPrinted>
  <dcterms:modified xsi:type="dcterms:W3CDTF">2018-12-21T13:47:40Z</dcterms:modified>
  <cp:revision>22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